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370D6" w14:textId="7AF532F5" w:rsidR="00F92BFC" w:rsidRPr="00F71C39" w:rsidRDefault="00F92BFC" w:rsidP="00F92BFC">
      <w:pPr>
        <w:tabs>
          <w:tab w:val="left" w:pos="0"/>
        </w:tabs>
        <w:suppressAutoHyphens/>
        <w:ind w:firstLine="426"/>
        <w:jc w:val="right"/>
        <w:rPr>
          <w:b/>
        </w:rPr>
      </w:pPr>
      <w:bookmarkStart w:id="0" w:name="_Hlk145418090"/>
      <w:r w:rsidRPr="00F71C39">
        <w:rPr>
          <w:b/>
        </w:rPr>
        <w:t>ПРИЛОЖЕНИЕ</w:t>
      </w:r>
      <w:r w:rsidR="005635B3">
        <w:rPr>
          <w:b/>
        </w:rPr>
        <w:t xml:space="preserve"> 1</w:t>
      </w:r>
    </w:p>
    <w:p w14:paraId="39F4EDBD" w14:textId="77777777" w:rsidR="00F92BFC" w:rsidRPr="001D4E3C" w:rsidRDefault="00F92BFC" w:rsidP="00F92BFC">
      <w:pPr>
        <w:ind w:left="540" w:right="760" w:hanging="540"/>
        <w:jc w:val="both"/>
        <w:rPr>
          <w:b/>
        </w:rPr>
      </w:pPr>
    </w:p>
    <w:p w14:paraId="045135EB" w14:textId="77777777" w:rsidR="00F92BFC" w:rsidRPr="00F71C39" w:rsidRDefault="00F92BFC" w:rsidP="00F92BFC">
      <w:pPr>
        <w:numPr>
          <w:ilvl w:val="0"/>
          <w:numId w:val="2"/>
        </w:numPr>
        <w:ind w:right="760"/>
        <w:jc w:val="both"/>
      </w:pPr>
      <w:r>
        <w:rPr>
          <w:b/>
        </w:rPr>
        <w:t>Установка плиты.</w:t>
      </w:r>
      <w:r w:rsidRPr="00F71C39">
        <w:rPr>
          <w:b/>
          <w:i/>
          <w:u w:val="single"/>
        </w:rPr>
        <w:t xml:space="preserve"> </w:t>
      </w:r>
    </w:p>
    <w:p w14:paraId="3A8E2C13" w14:textId="77777777" w:rsidR="00F92BFC" w:rsidRPr="00924386" w:rsidRDefault="00F92BFC" w:rsidP="00F92BFC">
      <w:pPr>
        <w:ind w:left="426" w:right="760"/>
        <w:jc w:val="both"/>
        <w:rPr>
          <w:b/>
          <w:sz w:val="16"/>
          <w:szCs w:val="16"/>
        </w:rPr>
      </w:pPr>
    </w:p>
    <w:p w14:paraId="7B3D951D" w14:textId="77777777" w:rsidR="00F92BFC" w:rsidRDefault="00F92BFC" w:rsidP="00F92BFC">
      <w:pPr>
        <w:ind w:right="760"/>
        <w:jc w:val="both"/>
      </w:pPr>
      <w:r w:rsidRPr="0010372E">
        <w:rPr>
          <w:b/>
          <w:i/>
          <w:u w:val="single"/>
        </w:rPr>
        <w:t>Тонкости установки плиты на печь:</w:t>
      </w:r>
      <w:r>
        <w:t xml:space="preserve"> </w:t>
      </w:r>
    </w:p>
    <w:p w14:paraId="048E6CEE" w14:textId="77777777" w:rsidR="00F92BFC" w:rsidRDefault="00F92BFC" w:rsidP="00F92BFC">
      <w:pPr>
        <w:ind w:right="760" w:firstLine="426"/>
        <w:jc w:val="both"/>
      </w:pPr>
      <w:r>
        <w:t xml:space="preserve">В первую очередь необходимо учесть особенности теплового расширения различных материалов. Например, кирпич и чугун совершенно по-разному ведут себя под воздействием высоких температур, и если вы впритык замуруете варочную плиту в кладку, то такая печь прослужит вам недолго. Она просто разрушится вследствие расширения металла. </w:t>
      </w:r>
    </w:p>
    <w:p w14:paraId="66F58F72" w14:textId="77777777" w:rsidR="00F92BFC" w:rsidRDefault="00F92BFC" w:rsidP="00F92BFC">
      <w:pPr>
        <w:ind w:right="760" w:firstLine="426"/>
        <w:jc w:val="both"/>
      </w:pPr>
      <w:r>
        <w:t xml:space="preserve">Правильная установка печной плиты подразумевает </w:t>
      </w:r>
      <w:r w:rsidRPr="0010372E">
        <w:rPr>
          <w:b/>
          <w:i/>
          <w:u w:val="single"/>
        </w:rPr>
        <w:t>наличие 5 мм зазора по всему периметру, без обмазки.</w:t>
      </w:r>
      <w:r>
        <w:t xml:space="preserve"> Таким образом, при нагреве печной элемент будет иметь достаточное свободное пространство для расширения, а кирпичная кладка сохранит свою целостность. </w:t>
      </w:r>
    </w:p>
    <w:p w14:paraId="758CEFF6" w14:textId="77777777" w:rsidR="00F92BFC" w:rsidRDefault="00F92BFC" w:rsidP="00F92BFC">
      <w:pPr>
        <w:ind w:right="760" w:firstLine="426"/>
        <w:jc w:val="both"/>
      </w:pPr>
      <w:r>
        <w:t xml:space="preserve">Верхний ряд выкладывают «всухую» (без раствора), чтобы правильно заложить будущий компенсационный </w:t>
      </w:r>
      <w:proofErr w:type="gramStart"/>
      <w:r>
        <w:t>зазор</w:t>
      </w:r>
      <w:proofErr w:type="gramEnd"/>
      <w:r>
        <w:t xml:space="preserve"> При монтаже используют глиноасбестовый раствор жидкой консистенции. С его помощью фиксируют чугунную плиту на печи. Раствор готовят следующим образом: в разведенную с водой глину добавляют измельченный асбест, а затем, постепенно подливая жидкость, доводят соединение до состояния «жидкой сметаны». </w:t>
      </w:r>
    </w:p>
    <w:p w14:paraId="3ADEB19E" w14:textId="77777777" w:rsidR="00F92BFC" w:rsidRDefault="00F92BFC" w:rsidP="00F92BFC">
      <w:pPr>
        <w:ind w:right="760" w:firstLine="426"/>
        <w:jc w:val="both"/>
      </w:pPr>
      <w:r>
        <w:t xml:space="preserve">Печная плита всегда укладывается по уровню. А </w:t>
      </w:r>
      <w:r w:rsidRPr="0055568D">
        <w:rPr>
          <w:u w:val="single"/>
        </w:rPr>
        <w:t>конфорка с наибольшим диаметром располагается непосредственно над топкой</w:t>
      </w:r>
      <w:r>
        <w:t xml:space="preserve">. Верхний ряд печной кладки закрепляется стальным уголком по всему периметру печи, таким образом усиливается прочность всей конструкции. </w:t>
      </w:r>
    </w:p>
    <w:p w14:paraId="0C50E0FB" w14:textId="77777777" w:rsidR="00F92BFC" w:rsidRDefault="00F92BFC" w:rsidP="00F92BFC">
      <w:pPr>
        <w:ind w:right="760" w:firstLine="426"/>
        <w:jc w:val="both"/>
      </w:pPr>
      <w:r w:rsidRPr="005578EC">
        <w:rPr>
          <w:b/>
          <w:i/>
          <w:u w:val="single"/>
        </w:rPr>
        <w:t>К сведению!</w:t>
      </w:r>
      <w:r>
        <w:t xml:space="preserve"> После установки нового чугунного варочного настила первую топку проводят по особой схеме. Медленно, в течение 8 часов, разогревают печь до температуры порядка 600°С. Это значит, что </w:t>
      </w:r>
      <w:r w:rsidRPr="004D6491">
        <w:rPr>
          <w:b/>
        </w:rPr>
        <w:t>каждый час</w:t>
      </w:r>
      <w:r>
        <w:t xml:space="preserve"> температура теплоотдающих поверхностей </w:t>
      </w:r>
      <w:r w:rsidRPr="004D6491">
        <w:rPr>
          <w:b/>
        </w:rPr>
        <w:t>должна повышаться на 75-85°С.</w:t>
      </w:r>
      <w:r>
        <w:t xml:space="preserve"> Такой постепенный отжиг (нормализация) позволяет устранить внутреннее напряжение чугуна, что значительно усиливает его прочностные характеристики.</w:t>
      </w:r>
    </w:p>
    <w:p w14:paraId="73418B2E" w14:textId="77777777" w:rsidR="00F92BFC" w:rsidRDefault="00F92BFC" w:rsidP="00F92BFC">
      <w:pPr>
        <w:ind w:left="540" w:right="760" w:hanging="540"/>
        <w:jc w:val="both"/>
        <w:rPr>
          <w:b/>
        </w:rPr>
      </w:pPr>
    </w:p>
    <w:p w14:paraId="34854B43" w14:textId="02849F9A" w:rsidR="00F92BFC" w:rsidRPr="001D4E3C" w:rsidRDefault="00F92BFC" w:rsidP="00F92BFC">
      <w:pPr>
        <w:ind w:left="540" w:right="760" w:hanging="540"/>
        <w:jc w:val="both"/>
        <w:rPr>
          <w:b/>
        </w:rPr>
      </w:pPr>
      <w:r>
        <w:rPr>
          <w:b/>
        </w:rPr>
        <w:t>2.</w:t>
      </w:r>
      <w:r w:rsidRPr="001D4E3C">
        <w:rPr>
          <w:b/>
        </w:rPr>
        <w:t xml:space="preserve"> </w:t>
      </w:r>
      <w:r>
        <w:rPr>
          <w:b/>
        </w:rPr>
        <w:t>Рекомендации по проведению нормализации</w:t>
      </w:r>
      <w:r w:rsidRPr="001D4E3C">
        <w:rPr>
          <w:b/>
        </w:rPr>
        <w:t xml:space="preserve"> плит</w:t>
      </w:r>
      <w:r>
        <w:rPr>
          <w:b/>
        </w:rPr>
        <w:t xml:space="preserve">. (Выписка из технологической инструкции </w:t>
      </w:r>
      <w:r w:rsidR="002B25B9">
        <w:rPr>
          <w:b/>
        </w:rPr>
        <w:t>ООО «Литейные детали»</w:t>
      </w:r>
      <w:r>
        <w:rPr>
          <w:b/>
        </w:rPr>
        <w:t>).</w:t>
      </w:r>
    </w:p>
    <w:p w14:paraId="78A52460" w14:textId="77777777" w:rsidR="00F92BFC" w:rsidRPr="001D4E3C" w:rsidRDefault="00F92BFC" w:rsidP="00F92BFC">
      <w:pPr>
        <w:ind w:left="540" w:right="760" w:hanging="540"/>
        <w:jc w:val="both"/>
      </w:pPr>
      <w:r>
        <w:t>2</w:t>
      </w:r>
      <w:r w:rsidRPr="001D4E3C">
        <w:t>.1 В топку</w:t>
      </w:r>
      <w:r>
        <w:t xml:space="preserve"> </w:t>
      </w:r>
      <w:r w:rsidRPr="001D4E3C">
        <w:t xml:space="preserve">печи заложить дрова так, чтобы расстояние между </w:t>
      </w:r>
      <w:proofErr w:type="gramStart"/>
      <w:r w:rsidRPr="001D4E3C">
        <w:t>поленьями  было</w:t>
      </w:r>
      <w:proofErr w:type="gramEnd"/>
      <w:r w:rsidRPr="001D4E3C">
        <w:t xml:space="preserve"> не менее </w:t>
      </w:r>
      <w:smartTag w:uri="urn:schemas-microsoft-com:office:smarttags" w:element="metricconverter">
        <w:smartTagPr>
          <w:attr w:name="ProductID" w:val="10 мм"/>
        </w:smartTagPr>
        <w:r w:rsidRPr="001D4E3C">
          <w:t>10 мм</w:t>
        </w:r>
      </w:smartTag>
      <w:r w:rsidRPr="001D4E3C">
        <w:t>.</w:t>
      </w:r>
    </w:p>
    <w:p w14:paraId="72716B50" w14:textId="534BDF23" w:rsidR="00F92BFC" w:rsidRPr="001D4E3C" w:rsidRDefault="00F92BFC" w:rsidP="00F92BFC">
      <w:pPr>
        <w:ind w:left="540" w:right="760" w:hanging="540"/>
        <w:jc w:val="both"/>
      </w:pPr>
      <w:r>
        <w:t>2</w:t>
      </w:r>
      <w:r w:rsidRPr="001D4E3C">
        <w:t xml:space="preserve">.2 Кладку дров </w:t>
      </w:r>
      <w:r w:rsidR="00924386">
        <w:t>производить на 1/3 объема топливной камеры.</w:t>
      </w:r>
    </w:p>
    <w:p w14:paraId="042EC065" w14:textId="77777777" w:rsidR="00F92BFC" w:rsidRPr="001D4E3C" w:rsidRDefault="00F92BFC" w:rsidP="00F92BFC">
      <w:pPr>
        <w:ind w:left="540" w:right="760" w:hanging="540"/>
        <w:jc w:val="both"/>
      </w:pPr>
      <w:r>
        <w:t>2</w:t>
      </w:r>
      <w:r w:rsidRPr="001D4E3C">
        <w:t>.3 Для растопк</w:t>
      </w:r>
      <w:r>
        <w:t>и</w:t>
      </w:r>
      <w:r w:rsidRPr="001D4E3C">
        <w:t xml:space="preserve"> дров под нижний ряд дров положить бумагу, мелкие сухие щепки или лучину.</w:t>
      </w:r>
    </w:p>
    <w:p w14:paraId="10979E90" w14:textId="77777777" w:rsidR="00F92BFC" w:rsidRPr="001D4E3C" w:rsidRDefault="00F92BFC" w:rsidP="00F92BFC">
      <w:pPr>
        <w:ind w:left="540" w:right="760" w:hanging="540"/>
        <w:jc w:val="both"/>
      </w:pPr>
      <w:r>
        <w:t>2</w:t>
      </w:r>
      <w:r w:rsidRPr="001D4E3C">
        <w:t>.4 При растопке печи открывать полностью все заслонки, задвижку, топочную дверку. После того как топливо хорошо разгорится, топочную дверку закрывают, а поддувальную дверку или шибер на дверке открывают.</w:t>
      </w:r>
    </w:p>
    <w:p w14:paraId="23AAB2CF" w14:textId="77777777" w:rsidR="00F92BFC" w:rsidRPr="001D4E3C" w:rsidRDefault="00F92BFC" w:rsidP="00F92BFC">
      <w:pPr>
        <w:ind w:left="540" w:right="760" w:hanging="540"/>
        <w:jc w:val="both"/>
      </w:pPr>
      <w:r>
        <w:t>2</w:t>
      </w:r>
      <w:r w:rsidRPr="001D4E3C">
        <w:t>.5 Для нормализации плит протопить печь дровами  в течение 4-5 часов. Нагрев производить со скоростью   70-80°С в час, до температуры 350°С.</w:t>
      </w:r>
    </w:p>
    <w:p w14:paraId="669A8763" w14:textId="77777777" w:rsidR="00F92BFC" w:rsidRPr="001D4E3C" w:rsidRDefault="00F92BFC" w:rsidP="00F92BFC">
      <w:pPr>
        <w:ind w:left="540" w:right="760" w:hanging="540"/>
        <w:jc w:val="both"/>
      </w:pPr>
      <w:r>
        <w:t xml:space="preserve">2.6 </w:t>
      </w:r>
      <w:r w:rsidRPr="001D4E3C">
        <w:t>При нормализации контролировать скорость и температуру нагрева (при помощи пирометра), а также целостность плиты.</w:t>
      </w:r>
    </w:p>
    <w:p w14:paraId="5148D926" w14:textId="33B1E9D0" w:rsidR="00F92BFC" w:rsidRDefault="00F92BFC" w:rsidP="00F92BFC">
      <w:pPr>
        <w:ind w:left="540" w:right="760" w:hanging="540"/>
        <w:jc w:val="both"/>
      </w:pPr>
      <w:r>
        <w:t xml:space="preserve">2.7 </w:t>
      </w:r>
      <w:r w:rsidRPr="001D4E3C">
        <w:t>Оставить печь с установленной плитой остывать до температуры окружающей среды.</w:t>
      </w:r>
    </w:p>
    <w:p w14:paraId="4B63B291" w14:textId="77777777" w:rsidR="00924386" w:rsidRPr="001D4E3C" w:rsidRDefault="00924386" w:rsidP="00F92BFC">
      <w:pPr>
        <w:ind w:left="540" w:right="760" w:hanging="540"/>
        <w:jc w:val="both"/>
      </w:pPr>
    </w:p>
    <w:p w14:paraId="54B04F5B" w14:textId="5FAFD19E" w:rsidR="00F92BFC" w:rsidRPr="001D4E3C" w:rsidRDefault="00924386" w:rsidP="00F92BFC">
      <w:pPr>
        <w:ind w:left="900" w:right="760" w:hanging="540"/>
        <w:jc w:val="both"/>
        <w:rPr>
          <w:b/>
        </w:rPr>
      </w:pPr>
      <w:r>
        <w:rPr>
          <w:b/>
        </w:rPr>
        <w:t>3</w:t>
      </w:r>
      <w:r w:rsidR="00F92BFC" w:rsidRPr="001D4E3C">
        <w:t xml:space="preserve"> </w:t>
      </w:r>
      <w:r w:rsidR="00F92BFC" w:rsidRPr="001D4E3C">
        <w:rPr>
          <w:b/>
        </w:rPr>
        <w:t>Охрана труда и экологическая безопасность</w:t>
      </w:r>
    </w:p>
    <w:p w14:paraId="7B22A5CB" w14:textId="41EDCC20" w:rsidR="00F92BFC" w:rsidRPr="001D4E3C" w:rsidRDefault="00924386" w:rsidP="00F92BFC">
      <w:pPr>
        <w:tabs>
          <w:tab w:val="left" w:pos="1800"/>
        </w:tabs>
        <w:ind w:left="540" w:right="760" w:hanging="540"/>
        <w:jc w:val="both"/>
        <w:rPr>
          <w:b/>
        </w:rPr>
      </w:pPr>
      <w:r>
        <w:t>3</w:t>
      </w:r>
      <w:r w:rsidR="00F92BFC" w:rsidRPr="001D4E3C">
        <w:t xml:space="preserve">.1 ЗАПРЕЩЕНО пользоваться следующими взрывоопасными горючими материалами: </w:t>
      </w:r>
      <w:r w:rsidR="00F92BFC" w:rsidRPr="001D4E3C">
        <w:rPr>
          <w:b/>
        </w:rPr>
        <w:t>керосином, бензином, ацетоном!</w:t>
      </w:r>
    </w:p>
    <w:p w14:paraId="7B3F5A8C" w14:textId="140C5E4A" w:rsidR="00F92BFC" w:rsidRPr="001D4E3C" w:rsidRDefault="00924386" w:rsidP="00F92BFC">
      <w:pPr>
        <w:ind w:left="900" w:right="760" w:hanging="900"/>
        <w:jc w:val="both"/>
      </w:pPr>
      <w:r>
        <w:t>3</w:t>
      </w:r>
      <w:r w:rsidR="00F92BFC" w:rsidRPr="001D4E3C">
        <w:t>.2 Во избежание ожогов при открывании дверки печи пользоваться рукавицами.</w:t>
      </w:r>
    </w:p>
    <w:p w14:paraId="4881AC2A" w14:textId="7B47118F" w:rsidR="00F92BFC" w:rsidRPr="001D4E3C" w:rsidRDefault="00924386" w:rsidP="00F92BFC">
      <w:pPr>
        <w:ind w:left="540" w:right="760" w:hanging="540"/>
        <w:jc w:val="both"/>
      </w:pPr>
      <w:r>
        <w:t>3</w:t>
      </w:r>
      <w:r w:rsidR="00F92BFC" w:rsidRPr="001D4E3C">
        <w:t>.3 Категорически ЗАПРЕЩЕНО сжигать в печи мусор.</w:t>
      </w:r>
    </w:p>
    <w:p w14:paraId="0B36A150" w14:textId="411D9102" w:rsidR="00F92BFC" w:rsidRDefault="00F92BFC" w:rsidP="00924386">
      <w:pPr>
        <w:ind w:left="426" w:right="760"/>
        <w:jc w:val="both"/>
      </w:pPr>
      <w:r w:rsidRPr="001D4E3C">
        <w:t>В печи, камине и т. д. мусор и отбросы превращаются в ядовитые газы. Эти отравляющие окружающую среду продукты вытягиваются через дымовую трубу и осаждаются в ближайшей округе.</w:t>
      </w:r>
      <w:bookmarkEnd w:id="0"/>
    </w:p>
    <w:sectPr w:rsidR="00F92BFC" w:rsidSect="00924386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56EF"/>
    <w:multiLevelType w:val="hybridMultilevel"/>
    <w:tmpl w:val="974EFBB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444377"/>
    <w:multiLevelType w:val="hybridMultilevel"/>
    <w:tmpl w:val="E6A84396"/>
    <w:lvl w:ilvl="0" w:tplc="2EC253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860465">
    <w:abstractNumId w:val="0"/>
  </w:num>
  <w:num w:numId="2" w16cid:durableId="1423840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AAD"/>
    <w:rsid w:val="00014FA6"/>
    <w:rsid w:val="001413AA"/>
    <w:rsid w:val="001A3782"/>
    <w:rsid w:val="002A7470"/>
    <w:rsid w:val="002A79A6"/>
    <w:rsid w:val="002B25B9"/>
    <w:rsid w:val="002D6EBC"/>
    <w:rsid w:val="002F082D"/>
    <w:rsid w:val="004D6491"/>
    <w:rsid w:val="0055568D"/>
    <w:rsid w:val="005635B3"/>
    <w:rsid w:val="00741238"/>
    <w:rsid w:val="007427D6"/>
    <w:rsid w:val="007814AE"/>
    <w:rsid w:val="007E4C5C"/>
    <w:rsid w:val="00844091"/>
    <w:rsid w:val="008C3069"/>
    <w:rsid w:val="009156EA"/>
    <w:rsid w:val="00924386"/>
    <w:rsid w:val="009260E6"/>
    <w:rsid w:val="00A042C4"/>
    <w:rsid w:val="00A54AA8"/>
    <w:rsid w:val="00AA3A19"/>
    <w:rsid w:val="00B75C62"/>
    <w:rsid w:val="00BD4AAD"/>
    <w:rsid w:val="00C4481E"/>
    <w:rsid w:val="00E93FF6"/>
    <w:rsid w:val="00EA42D7"/>
    <w:rsid w:val="00F8728B"/>
    <w:rsid w:val="00F9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53F4CB"/>
  <w15:docId w15:val="{870F8638-EB1A-446B-8C23-C5E928FF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Балабаева</cp:lastModifiedBy>
  <cp:revision>26</cp:revision>
  <cp:lastPrinted>2021-10-27T03:45:00Z</cp:lastPrinted>
  <dcterms:created xsi:type="dcterms:W3CDTF">2018-03-07T04:16:00Z</dcterms:created>
  <dcterms:modified xsi:type="dcterms:W3CDTF">2025-01-10T07:31:00Z</dcterms:modified>
</cp:coreProperties>
</file>